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4" w:rsidRPr="00397CEA" w:rsidRDefault="00320594">
      <w:pPr>
        <w:rPr>
          <w:rFonts w:ascii="Comic Sans MS" w:hAnsi="Comic Sans MS"/>
          <w:sz w:val="16"/>
          <w:szCs w:val="16"/>
          <w:u w:val="single"/>
        </w:rPr>
      </w:pPr>
      <w:r w:rsidRPr="00397CEA">
        <w:rPr>
          <w:rFonts w:ascii="Comic Sans MS" w:hAnsi="Comic Sans MS"/>
          <w:sz w:val="16"/>
          <w:szCs w:val="16"/>
          <w:u w:val="single"/>
        </w:rPr>
        <w:t>Data Analysis: Factors Affecting Seed Mass</w:t>
      </w:r>
    </w:p>
    <w:p w:rsidR="00320594" w:rsidRPr="00397CEA" w:rsidRDefault="00320594">
      <w:pPr>
        <w:rPr>
          <w:rFonts w:ascii="Comic Sans MS" w:hAnsi="Comic Sans MS"/>
          <w:sz w:val="16"/>
          <w:szCs w:val="16"/>
        </w:rPr>
      </w:pPr>
    </w:p>
    <w:p w:rsidR="00320594" w:rsidRPr="00397CEA" w:rsidRDefault="00320594">
      <w:pPr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 xml:space="preserve">A scientist investigated the factors that affect seed mass in the plant species </w:t>
      </w:r>
      <w:r w:rsidR="00397CEA" w:rsidRPr="00397CEA">
        <w:rPr>
          <w:rFonts w:ascii="Comic Sans MS" w:hAnsi="Comic Sans MS"/>
          <w:sz w:val="16"/>
          <w:szCs w:val="16"/>
        </w:rPr>
        <w:br/>
      </w:r>
      <w:proofErr w:type="spellStart"/>
      <w:r w:rsidRPr="00397CEA">
        <w:rPr>
          <w:rFonts w:ascii="Comic Sans MS" w:hAnsi="Comic Sans MS"/>
          <w:i/>
          <w:sz w:val="16"/>
          <w:szCs w:val="16"/>
        </w:rPr>
        <w:t>Desnodium</w:t>
      </w:r>
      <w:proofErr w:type="spellEnd"/>
      <w:r w:rsidRPr="00397CEA"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 w:rsidRPr="00397CEA">
        <w:rPr>
          <w:rFonts w:ascii="Comic Sans MS" w:hAnsi="Comic Sans MS"/>
          <w:i/>
          <w:sz w:val="16"/>
          <w:szCs w:val="16"/>
        </w:rPr>
        <w:t>poniculatum</w:t>
      </w:r>
      <w:proofErr w:type="spellEnd"/>
      <w:r w:rsidRPr="00397CEA">
        <w:rPr>
          <w:rFonts w:ascii="Comic Sans MS" w:hAnsi="Comic Sans MS"/>
          <w:sz w:val="16"/>
          <w:szCs w:val="16"/>
        </w:rPr>
        <w:t>. Some results of this study are summarized in the two tables below.</w:t>
      </w:r>
    </w:p>
    <w:p w:rsidR="00320594" w:rsidRPr="00397CEA" w:rsidRDefault="00320594">
      <w:pPr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outlineLvl w:val="3"/>
        <w:rPr>
          <w:rFonts w:ascii="Comic Sans MS" w:hAnsi="Comic Sans MS"/>
          <w:b/>
          <w:sz w:val="16"/>
          <w:szCs w:val="16"/>
        </w:rPr>
      </w:pPr>
      <w:r w:rsidRPr="00397CEA">
        <w:rPr>
          <w:rFonts w:ascii="Comic Sans MS" w:hAnsi="Comic Sans MS"/>
          <w:b/>
          <w:sz w:val="16"/>
          <w:szCs w:val="16"/>
        </w:rPr>
        <w:t>Table 1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2"/>
        <w:gridCol w:w="1612"/>
        <w:gridCol w:w="2254"/>
        <w:gridCol w:w="2269"/>
      </w:tblGrid>
      <w:tr w:rsidR="00320594" w:rsidRPr="00397CEA" w:rsidTr="00320594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Daylight hours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Other variable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Average seed mass (in mg) of plants raised at: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20594" w:rsidRPr="00397CEA" w:rsidRDefault="00320594" w:rsidP="003205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20594" w:rsidRPr="00397CEA" w:rsidRDefault="00320594" w:rsidP="003205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23ºC</w:t>
            </w:r>
          </w:p>
        </w:tc>
        <w:tc>
          <w:tcPr>
            <w:tcW w:w="0" w:type="auto"/>
            <w:shd w:val="clear" w:color="auto" w:fill="auto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29ºC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5.63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Leaves removed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7.15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6.11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Reduced water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4.81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5.81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—</w:t>
            </w:r>
          </w:p>
        </w:tc>
      </w:tr>
    </w:tbl>
    <w:p w:rsidR="00320594" w:rsidRPr="00397CEA" w:rsidRDefault="00320594">
      <w:pPr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outlineLvl w:val="3"/>
        <w:rPr>
          <w:rFonts w:ascii="Comic Sans MS" w:hAnsi="Comic Sans MS"/>
          <w:b/>
          <w:sz w:val="16"/>
          <w:szCs w:val="16"/>
        </w:rPr>
      </w:pPr>
      <w:r w:rsidRPr="00397CEA">
        <w:rPr>
          <w:rFonts w:ascii="Comic Sans MS" w:hAnsi="Comic Sans MS"/>
          <w:b/>
          <w:sz w:val="16"/>
          <w:szCs w:val="16"/>
        </w:rPr>
        <w:t>Table 2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8"/>
        <w:gridCol w:w="3449"/>
      </w:tblGrid>
      <w:tr w:rsidR="00320594" w:rsidRPr="00397CEA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A. Number of seeds per 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Average seed mass (mg)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1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2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3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4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6.62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6.28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5.97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6.00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5.59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B. Position of seed in fruit*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Average seed mass (mg)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1 (closest to stem)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2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3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4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 (farthest from stem)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97CEA" w:rsidRDefault="00320594" w:rsidP="003205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5.98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6.06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5.96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5.82</w:t>
            </w:r>
            <w:r w:rsidRPr="00397CEA">
              <w:rPr>
                <w:rFonts w:ascii="Comic Sans MS" w:hAnsi="Comic Sans MS"/>
                <w:sz w:val="16"/>
                <w:szCs w:val="16"/>
              </w:rPr>
              <w:br/>
              <w:t>5.27</w:t>
            </w:r>
          </w:p>
        </w:tc>
      </w:tr>
      <w:tr w:rsidR="00320594" w:rsidRPr="00397CEA" w:rsidTr="0032059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94" w:rsidRPr="00397CEA" w:rsidRDefault="00320594" w:rsidP="00320594">
            <w:pPr>
              <w:rPr>
                <w:rFonts w:ascii="Comic Sans MS" w:hAnsi="Comic Sans MS"/>
                <w:sz w:val="16"/>
                <w:szCs w:val="16"/>
              </w:rPr>
            </w:pPr>
            <w:r w:rsidRPr="00397CEA">
              <w:rPr>
                <w:rFonts w:ascii="Comic Sans MS" w:hAnsi="Comic Sans MS"/>
                <w:sz w:val="16"/>
                <w:szCs w:val="16"/>
              </w:rPr>
              <w:t>*Seeds closest to the stem mature first and are released first.</w:t>
            </w:r>
          </w:p>
        </w:tc>
      </w:tr>
    </w:tbl>
    <w:p w:rsidR="00320594" w:rsidRDefault="00320594">
      <w:pPr>
        <w:rPr>
          <w:rFonts w:ascii="Comic Sans MS" w:hAnsi="Comic Sans MS"/>
          <w:sz w:val="16"/>
          <w:szCs w:val="16"/>
        </w:rPr>
      </w:pPr>
    </w:p>
    <w:p w:rsidR="00397CEA" w:rsidRPr="00397CEA" w:rsidRDefault="00397CEA">
      <w:pPr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br w:type="page"/>
      </w:r>
      <w:r w:rsidRPr="00397CEA">
        <w:rPr>
          <w:rFonts w:ascii="Comic Sans MS" w:hAnsi="Comic Sans MS"/>
          <w:sz w:val="16"/>
          <w:szCs w:val="16"/>
          <w:u w:val="single"/>
        </w:rPr>
        <w:lastRenderedPageBreak/>
        <w:t>Data Analysis: Factors Affecting Seed Mass</w:t>
      </w:r>
    </w:p>
    <w:p w:rsidR="00397CEA" w:rsidRPr="00397CEA" w:rsidRDefault="00397CEA">
      <w:pPr>
        <w:rPr>
          <w:rFonts w:ascii="Comic Sans MS" w:hAnsi="Comic Sans MS"/>
          <w:sz w:val="16"/>
          <w:szCs w:val="16"/>
        </w:rPr>
      </w:pPr>
    </w:p>
    <w:p w:rsidR="00320594" w:rsidRPr="00397CEA" w:rsidRDefault="00397CEA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="00320594" w:rsidRPr="00397CEA">
        <w:rPr>
          <w:rFonts w:ascii="Comic Sans MS" w:hAnsi="Comic Sans MS"/>
          <w:sz w:val="16"/>
          <w:szCs w:val="16"/>
        </w:rPr>
        <w:t xml:space="preserve">The data suggest that subjecting plants to which of the following conditions would result in the greatest </w:t>
      </w:r>
      <w:r>
        <w:rPr>
          <w:rFonts w:ascii="Comic Sans MS" w:hAnsi="Comic Sans MS"/>
          <w:sz w:val="16"/>
          <w:szCs w:val="16"/>
        </w:rPr>
        <w:br/>
        <w:t xml:space="preserve">    </w:t>
      </w:r>
      <w:r w:rsidR="00320594" w:rsidRPr="00397CEA">
        <w:rPr>
          <w:rFonts w:ascii="Comic Sans MS" w:hAnsi="Comic Sans MS"/>
          <w:sz w:val="16"/>
          <w:szCs w:val="16"/>
        </w:rPr>
        <w:t xml:space="preserve">seed masses? </w:t>
      </w:r>
    </w:p>
    <w:p w:rsidR="00320594" w:rsidRPr="00397CEA" w:rsidRDefault="00320594" w:rsidP="00397CEA">
      <w:pPr>
        <w:numPr>
          <w:ilvl w:val="1"/>
          <w:numId w:val="1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8 hours of light, adequate water supply, and 23ºC</w:t>
      </w:r>
    </w:p>
    <w:p w:rsidR="00320594" w:rsidRPr="00397CEA" w:rsidRDefault="00320594" w:rsidP="00397CEA">
      <w:pPr>
        <w:numPr>
          <w:ilvl w:val="1"/>
          <w:numId w:val="1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8 hours of light, decreased water supply, and 23ºC</w:t>
      </w:r>
    </w:p>
    <w:p w:rsidR="00320594" w:rsidRPr="00397CEA" w:rsidRDefault="00320594" w:rsidP="00397CEA">
      <w:pPr>
        <w:numPr>
          <w:ilvl w:val="1"/>
          <w:numId w:val="1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14 hours of light, adequate water supply, and 23ºC</w:t>
      </w:r>
    </w:p>
    <w:p w:rsidR="00320594" w:rsidRPr="00397CEA" w:rsidRDefault="00320594" w:rsidP="00397CEA">
      <w:pPr>
        <w:numPr>
          <w:ilvl w:val="1"/>
          <w:numId w:val="1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14 hours of light, decreased water supply, and 29ºC</w:t>
      </w: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What is your evidence?</w:t>
      </w: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41BE5" w:rsidRDefault="00D41BE5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C0A12" w:rsidRDefault="00DC0A12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C0A12" w:rsidRDefault="00DC0A12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41BE5" w:rsidRDefault="00D41BE5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BA0C59" w:rsidRDefault="00BA0C59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BA0C59" w:rsidRPr="00397CEA" w:rsidRDefault="00BA0C59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97CEA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="00320594" w:rsidRPr="00397CEA">
        <w:rPr>
          <w:rFonts w:ascii="Comic Sans MS" w:hAnsi="Comic Sans MS"/>
          <w:sz w:val="16"/>
          <w:szCs w:val="16"/>
        </w:rPr>
        <w:t xml:space="preserve">Which of the following conclusions is NOT consistent with the data presented in table 2? </w:t>
      </w:r>
    </w:p>
    <w:p w:rsidR="00320594" w:rsidRPr="00397CEA" w:rsidRDefault="00320594" w:rsidP="00397CEA">
      <w:pPr>
        <w:numPr>
          <w:ilvl w:val="1"/>
          <w:numId w:val="2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The last seed released from the plant will have a greater mass than the first seed released.</w:t>
      </w:r>
    </w:p>
    <w:p w:rsidR="00320594" w:rsidRPr="00397CEA" w:rsidRDefault="00320594" w:rsidP="00397CEA">
      <w:pPr>
        <w:numPr>
          <w:ilvl w:val="1"/>
          <w:numId w:val="2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The first seed released from the plant will have a greater mass than the last seed released.</w:t>
      </w:r>
    </w:p>
    <w:p w:rsidR="00320594" w:rsidRPr="00397CEA" w:rsidRDefault="00320594" w:rsidP="00397CEA">
      <w:pPr>
        <w:numPr>
          <w:ilvl w:val="1"/>
          <w:numId w:val="2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The last seed released from the plant's fruit is the farthest from the stem.</w:t>
      </w:r>
    </w:p>
    <w:p w:rsidR="00320594" w:rsidRPr="00397CEA" w:rsidRDefault="00320594" w:rsidP="00397CEA">
      <w:pPr>
        <w:numPr>
          <w:ilvl w:val="1"/>
          <w:numId w:val="2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Seeds of the smallest mass are located farthest from the plant's stem.</w:t>
      </w: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What is your evidence?</w:t>
      </w: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C0A12" w:rsidRDefault="00DC0A12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C0A12" w:rsidRPr="00397CEA" w:rsidRDefault="00DC0A12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41BE5" w:rsidRDefault="00D41BE5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D41BE5" w:rsidRDefault="00D41BE5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BA0C59" w:rsidRPr="00397CEA" w:rsidRDefault="00BA0C59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97CEA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="00320594" w:rsidRPr="00397CEA">
        <w:rPr>
          <w:rFonts w:ascii="Comic Sans MS" w:hAnsi="Comic Sans MS"/>
          <w:sz w:val="16"/>
          <w:szCs w:val="16"/>
        </w:rPr>
        <w:t>Suppose some of the plants in the study had been exposed to 8 hours of sunlight and a temperature of 29ºC.</w:t>
      </w:r>
      <w:r>
        <w:rPr>
          <w:rFonts w:ascii="Comic Sans MS" w:hAnsi="Comic Sans MS"/>
          <w:sz w:val="16"/>
          <w:szCs w:val="16"/>
        </w:rPr>
        <w:br/>
        <w:t xml:space="preserve"> If no other variables </w:t>
      </w:r>
      <w:proofErr w:type="gramStart"/>
      <w:r>
        <w:rPr>
          <w:rFonts w:ascii="Comic Sans MS" w:hAnsi="Comic Sans MS"/>
          <w:sz w:val="16"/>
          <w:szCs w:val="16"/>
        </w:rPr>
        <w:t xml:space="preserve">were  </w:t>
      </w:r>
      <w:r w:rsidR="00320594" w:rsidRPr="00397CEA">
        <w:rPr>
          <w:rFonts w:ascii="Comic Sans MS" w:hAnsi="Comic Sans MS"/>
          <w:sz w:val="16"/>
          <w:szCs w:val="16"/>
        </w:rPr>
        <w:t>introduced</w:t>
      </w:r>
      <w:proofErr w:type="gramEnd"/>
      <w:r w:rsidR="00320594" w:rsidRPr="00397CEA">
        <w:rPr>
          <w:rFonts w:ascii="Comic Sans MS" w:hAnsi="Comic Sans MS"/>
          <w:sz w:val="16"/>
          <w:szCs w:val="16"/>
        </w:rPr>
        <w:t xml:space="preserve">, which of the following would be the most reasonable prediction of the </w:t>
      </w:r>
      <w:r>
        <w:rPr>
          <w:rFonts w:ascii="Comic Sans MS" w:hAnsi="Comic Sans MS"/>
          <w:sz w:val="16"/>
          <w:szCs w:val="16"/>
        </w:rPr>
        <w:br/>
        <w:t xml:space="preserve">  </w:t>
      </w:r>
      <w:r w:rsidR="00320594" w:rsidRPr="00397CEA">
        <w:rPr>
          <w:rFonts w:ascii="Comic Sans MS" w:hAnsi="Comic Sans MS"/>
          <w:sz w:val="16"/>
          <w:szCs w:val="16"/>
        </w:rPr>
        <w:t>average mass of t</w:t>
      </w:r>
      <w:r>
        <w:rPr>
          <w:rFonts w:ascii="Comic Sans MS" w:hAnsi="Comic Sans MS"/>
          <w:sz w:val="16"/>
          <w:szCs w:val="16"/>
        </w:rPr>
        <w:t xml:space="preserve">he seed(s) produced under those  </w:t>
      </w:r>
      <w:r w:rsidR="00320594" w:rsidRPr="00397CEA">
        <w:rPr>
          <w:rFonts w:ascii="Comic Sans MS" w:hAnsi="Comic Sans MS"/>
          <w:sz w:val="16"/>
          <w:szCs w:val="16"/>
        </w:rPr>
        <w:t xml:space="preserve">circumstances? </w:t>
      </w:r>
    </w:p>
    <w:p w:rsidR="00320594" w:rsidRPr="00397CEA" w:rsidRDefault="00320594" w:rsidP="00397CEA">
      <w:pPr>
        <w:numPr>
          <w:ilvl w:val="1"/>
          <w:numId w:val="3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8.30 mg</w:t>
      </w:r>
    </w:p>
    <w:p w:rsidR="00320594" w:rsidRPr="00397CEA" w:rsidRDefault="00320594" w:rsidP="00397CEA">
      <w:pPr>
        <w:numPr>
          <w:ilvl w:val="1"/>
          <w:numId w:val="3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7.10 mg</w:t>
      </w:r>
    </w:p>
    <w:p w:rsidR="00320594" w:rsidRPr="00397CEA" w:rsidRDefault="00320594" w:rsidP="00397CEA">
      <w:pPr>
        <w:numPr>
          <w:ilvl w:val="1"/>
          <w:numId w:val="3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6.50 mg</w:t>
      </w:r>
    </w:p>
    <w:p w:rsidR="00320594" w:rsidRPr="00397CEA" w:rsidRDefault="00320594" w:rsidP="00397CEA">
      <w:pPr>
        <w:numPr>
          <w:ilvl w:val="1"/>
          <w:numId w:val="3"/>
        </w:numPr>
        <w:spacing w:beforeLines="1" w:before="2" w:afterLines="1" w:after="2"/>
        <w:ind w:left="1080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4.85 mg</w:t>
      </w: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</w:p>
    <w:p w:rsidR="00320594" w:rsidRPr="00397CEA" w:rsidRDefault="00320594" w:rsidP="00397CEA">
      <w:pPr>
        <w:spacing w:beforeLines="1" w:before="2" w:afterLines="1" w:after="2"/>
        <w:rPr>
          <w:rFonts w:ascii="Comic Sans MS" w:hAnsi="Comic Sans MS"/>
          <w:sz w:val="16"/>
          <w:szCs w:val="16"/>
        </w:rPr>
      </w:pPr>
      <w:r w:rsidRPr="00397CEA">
        <w:rPr>
          <w:rFonts w:ascii="Comic Sans MS" w:hAnsi="Comic Sans MS"/>
          <w:sz w:val="16"/>
          <w:szCs w:val="16"/>
        </w:rPr>
        <w:t>What is your evidence?</w:t>
      </w:r>
    </w:p>
    <w:p w:rsidR="00320594" w:rsidRPr="00397CEA" w:rsidRDefault="00320594" w:rsidP="00397CEA">
      <w:pPr>
        <w:rPr>
          <w:sz w:val="16"/>
          <w:szCs w:val="16"/>
        </w:rPr>
      </w:pPr>
    </w:p>
    <w:p w:rsidR="00842D93" w:rsidRPr="00397CEA" w:rsidRDefault="004B7E8B" w:rsidP="00397CEA">
      <w:pPr>
        <w:rPr>
          <w:sz w:val="16"/>
          <w:szCs w:val="16"/>
        </w:rPr>
      </w:pPr>
      <w:bookmarkStart w:id="0" w:name="_GoBack"/>
      <w:bookmarkEnd w:id="0"/>
    </w:p>
    <w:sectPr w:rsidR="00842D93" w:rsidRPr="00397CEA" w:rsidSect="00397C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A1"/>
    <w:multiLevelType w:val="multilevel"/>
    <w:tmpl w:val="93CC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AC0"/>
    <w:multiLevelType w:val="multilevel"/>
    <w:tmpl w:val="AF2A5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9233C"/>
    <w:multiLevelType w:val="multilevel"/>
    <w:tmpl w:val="57A6F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018E"/>
    <w:multiLevelType w:val="multilevel"/>
    <w:tmpl w:val="43B2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15FC5"/>
    <w:multiLevelType w:val="multilevel"/>
    <w:tmpl w:val="AF2A5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9543F"/>
    <w:multiLevelType w:val="multilevel"/>
    <w:tmpl w:val="E5989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358C9"/>
    <w:multiLevelType w:val="multilevel"/>
    <w:tmpl w:val="0CB60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0594"/>
    <w:rsid w:val="000F6ACD"/>
    <w:rsid w:val="00320594"/>
    <w:rsid w:val="00397CEA"/>
    <w:rsid w:val="004B7E8B"/>
    <w:rsid w:val="00A41A05"/>
    <w:rsid w:val="00BA0C59"/>
    <w:rsid w:val="00D41BE5"/>
    <w:rsid w:val="00DC0A12"/>
    <w:rsid w:val="00DC4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A0C1F"/>
  </w:style>
  <w:style w:type="paragraph" w:styleId="Heading4">
    <w:name w:val="heading 4"/>
    <w:basedOn w:val="Normal"/>
    <w:link w:val="Heading4Char"/>
    <w:uiPriority w:val="9"/>
    <w:rsid w:val="00320594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0594"/>
    <w:rPr>
      <w:rFonts w:ascii="Times" w:hAnsi="Time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Andrus</dc:creator>
  <cp:lastModifiedBy>Kelly Riedell</cp:lastModifiedBy>
  <cp:revision>2</cp:revision>
  <cp:lastPrinted>2015-08-16T18:43:00Z</cp:lastPrinted>
  <dcterms:created xsi:type="dcterms:W3CDTF">2015-08-25T22:06:00Z</dcterms:created>
  <dcterms:modified xsi:type="dcterms:W3CDTF">2015-08-25T22:06:00Z</dcterms:modified>
</cp:coreProperties>
</file>