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E08B" w14:textId="77777777" w:rsidR="008B3960" w:rsidRDefault="008B3960" w:rsidP="007D4157">
      <w:pPr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C39E092" wp14:editId="3C39E093">
            <wp:simplePos x="0" y="0"/>
            <wp:positionH relativeFrom="column">
              <wp:posOffset>401955</wp:posOffset>
            </wp:positionH>
            <wp:positionV relativeFrom="paragraph">
              <wp:posOffset>7607300</wp:posOffset>
            </wp:positionV>
            <wp:extent cx="1431925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265" y="21390"/>
                <wp:lineTo x="212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graphblan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57">
        <w:rPr>
          <w:rFonts w:ascii="Comic Sans MS" w:eastAsia="Calibri" w:hAnsi="Comic Sans MS" w:cs="Times New Roman"/>
          <w:sz w:val="24"/>
        </w:rPr>
        <w:t>A</w:t>
      </w:r>
      <w:r w:rsidR="00FC64BD" w:rsidRPr="00FC64BD">
        <w:rPr>
          <w:rFonts w:ascii="Comic Sans MS" w:eastAsia="Calibri" w:hAnsi="Comic Sans MS" w:cs="Times New Roman"/>
          <w:sz w:val="24"/>
        </w:rPr>
        <w:t>NSWERS</w:t>
      </w:r>
      <w:r w:rsidR="00FC64BD" w:rsidRPr="00FC64BD">
        <w:rPr>
          <w:rFonts w:ascii="Comic Sans MS" w:eastAsia="Calibri" w:hAnsi="Comic Sans MS" w:cs="Times New Roman"/>
          <w:sz w:val="24"/>
        </w:rPr>
        <w:br/>
        <w:t>1. In t</w:t>
      </w:r>
      <w:r w:rsidR="007D4157">
        <w:rPr>
          <w:rFonts w:ascii="Comic Sans MS" w:eastAsia="Calibri" w:hAnsi="Comic Sans MS" w:cs="Times New Roman"/>
          <w:sz w:val="24"/>
        </w:rPr>
        <w:t xml:space="preserve">he </w:t>
      </w:r>
      <w:proofErr w:type="gramStart"/>
      <w:r w:rsidR="00415642">
        <w:rPr>
          <w:rFonts w:ascii="Comic Sans MS" w:eastAsia="Calibri" w:hAnsi="Comic Sans MS" w:cs="Times New Roman"/>
          <w:sz w:val="24"/>
        </w:rPr>
        <w:t xml:space="preserve">thylakoid </w:t>
      </w:r>
      <w:r w:rsidR="007D4157">
        <w:rPr>
          <w:rFonts w:ascii="Comic Sans MS" w:eastAsia="Calibri" w:hAnsi="Comic Sans MS" w:cs="Times New Roman"/>
          <w:sz w:val="24"/>
        </w:rPr>
        <w:t xml:space="preserve"> s</w:t>
      </w:r>
      <w:r w:rsidR="00FC64BD" w:rsidRPr="00FC64BD">
        <w:rPr>
          <w:rFonts w:ascii="Comic Sans MS" w:eastAsia="Calibri" w:hAnsi="Comic Sans MS" w:cs="Times New Roman"/>
          <w:sz w:val="24"/>
        </w:rPr>
        <w:t>pace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>2.  From water splitting; Proton pumps in ETC move H</w:t>
      </w:r>
      <w:r w:rsidR="00FC64BD"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from stroma to thylakoid space</w:t>
      </w:r>
      <w:r w:rsidR="00FC64BD" w:rsidRPr="00FC64BD">
        <w:rPr>
          <w:rFonts w:ascii="Comic Sans MS" w:eastAsia="Calibri" w:hAnsi="Comic Sans MS" w:cs="Times New Roman"/>
          <w:sz w:val="24"/>
        </w:rPr>
        <w:br/>
        <w:t>3. NAD</w:t>
      </w:r>
      <w:r w:rsidR="00415642">
        <w:rPr>
          <w:rFonts w:ascii="Comic Sans MS" w:eastAsia="Calibri" w:hAnsi="Comic Sans MS" w:cs="Times New Roman"/>
          <w:sz w:val="24"/>
        </w:rPr>
        <w:t>P</w:t>
      </w:r>
      <w:r w:rsidR="00FC64BD"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FC64BD" w:rsidRPr="00FC64BD">
        <w:rPr>
          <w:rFonts w:ascii="Comic Sans MS" w:eastAsia="Calibri" w:hAnsi="Comic Sans MS" w:cs="Times New Roman"/>
          <w:sz w:val="24"/>
        </w:rPr>
        <w:br/>
        <w:t>4. C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6</w:t>
      </w:r>
      <w:r w:rsidR="00FC64BD" w:rsidRPr="00FC64BD">
        <w:rPr>
          <w:rFonts w:ascii="Comic Sans MS" w:eastAsia="Calibri" w:hAnsi="Comic Sans MS" w:cs="Times New Roman"/>
          <w:sz w:val="24"/>
        </w:rPr>
        <w:t>H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12</w:t>
      </w:r>
      <w:r w:rsidR="00FC64BD" w:rsidRPr="00FC64BD">
        <w:rPr>
          <w:rFonts w:ascii="Comic Sans MS" w:eastAsia="Calibri" w:hAnsi="Comic Sans MS" w:cs="Times New Roman"/>
          <w:sz w:val="24"/>
        </w:rPr>
        <w:t>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6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+ 6 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</w:t>
      </w:r>
      <w:r w:rsidR="00FC64BD" w:rsidRPr="00FC64BD">
        <w:rPr>
          <w:rFonts w:ascii="Calibri" w:eastAsia="Calibri" w:hAnsi="Calibri" w:cs="Calibri"/>
          <w:sz w:val="24"/>
        </w:rPr>
        <w:t xml:space="preserve">→ </w:t>
      </w:r>
      <w:r w:rsidR="00FC64BD" w:rsidRPr="00FC64BD">
        <w:rPr>
          <w:rFonts w:ascii="Comic Sans MS" w:eastAsia="Calibri" w:hAnsi="Comic Sans MS" w:cs="Calibri"/>
          <w:sz w:val="24"/>
        </w:rPr>
        <w:t>6</w:t>
      </w:r>
      <w:r w:rsidR="00D87DAD">
        <w:rPr>
          <w:rFonts w:ascii="Comic Sans MS" w:eastAsia="Calibri" w:hAnsi="Comic Sans MS" w:cs="Calibri"/>
          <w:sz w:val="24"/>
        </w:rPr>
        <w:t xml:space="preserve"> </w:t>
      </w:r>
      <w:r w:rsidR="00FC64BD" w:rsidRPr="00FC64BD">
        <w:rPr>
          <w:rFonts w:ascii="Comic Sans MS" w:eastAsia="Calibri" w:hAnsi="Comic Sans MS" w:cs="Calibri"/>
          <w:sz w:val="24"/>
        </w:rPr>
        <w:t>CO</w:t>
      </w:r>
      <w:r w:rsidR="00FC64BD" w:rsidRPr="00FC64BD">
        <w:rPr>
          <w:rFonts w:ascii="Comic Sans MS" w:eastAsia="Calibri" w:hAnsi="Comic Sans MS" w:cs="Calibri"/>
          <w:sz w:val="24"/>
          <w:vertAlign w:val="subscript"/>
        </w:rPr>
        <w:t>2</w:t>
      </w:r>
      <w:r w:rsidR="00D87DAD">
        <w:rPr>
          <w:rFonts w:ascii="Comic Sans MS" w:eastAsia="Calibri" w:hAnsi="Comic Sans MS" w:cs="Calibri"/>
          <w:sz w:val="24"/>
        </w:rPr>
        <w:t xml:space="preserve"> + 6 H</w:t>
      </w:r>
      <w:r w:rsidR="00D87DAD" w:rsidRPr="00D87DAD">
        <w:rPr>
          <w:rFonts w:ascii="Comic Sans MS" w:eastAsia="Calibri" w:hAnsi="Comic Sans MS" w:cs="Calibri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Calibri"/>
          <w:sz w:val="24"/>
        </w:rPr>
        <w:t>O</w:t>
      </w:r>
      <w:r w:rsidR="00D87DAD">
        <w:rPr>
          <w:rFonts w:ascii="Comic Sans MS" w:eastAsia="Calibri" w:hAnsi="Comic Sans MS" w:cs="Calibri"/>
          <w:sz w:val="24"/>
        </w:rPr>
        <w:t xml:space="preserve"> + energy</w:t>
      </w:r>
      <w:r w:rsidR="00FC64BD" w:rsidRPr="00FC64BD">
        <w:rPr>
          <w:rFonts w:ascii="Comic Sans MS" w:eastAsia="Calibri" w:hAnsi="Comic Sans MS" w:cs="Times New Roman"/>
          <w:sz w:val="24"/>
        </w:rPr>
        <w:br/>
        <w:t>5. Exact opposite</w:t>
      </w:r>
      <w:r w:rsidR="00FC64BD" w:rsidRPr="00FC64BD">
        <w:rPr>
          <w:rFonts w:ascii="Comic Sans MS" w:eastAsia="Calibri" w:hAnsi="Comic Sans MS" w:cs="Times New Roman"/>
          <w:sz w:val="24"/>
        </w:rPr>
        <w:br/>
        <w:t>6. Red and blue-violet</w:t>
      </w:r>
      <w:r w:rsidR="00FC64BD" w:rsidRPr="00FC64BD">
        <w:rPr>
          <w:rFonts w:ascii="Comic Sans MS" w:eastAsia="Calibri" w:hAnsi="Comic Sans MS" w:cs="Times New Roman"/>
          <w:sz w:val="24"/>
        </w:rPr>
        <w:br/>
        <w:t>7.</w:t>
      </w:r>
      <w:r w:rsidR="004E42EE">
        <w:rPr>
          <w:rFonts w:ascii="Comic Sans MS" w:eastAsia="Calibri" w:hAnsi="Comic Sans MS" w:cs="Times New Roman"/>
          <w:sz w:val="24"/>
        </w:rPr>
        <w:t xml:space="preserve"> competitive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8. </w:t>
      </w:r>
      <w:r w:rsidR="004E42EE">
        <w:rPr>
          <w:rFonts w:ascii="Comic Sans MS" w:eastAsia="Calibri" w:hAnsi="Comic Sans MS" w:cs="Times New Roman"/>
          <w:sz w:val="24"/>
        </w:rPr>
        <w:t>B-non-cyclic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9. </w:t>
      </w:r>
      <w:r w:rsidR="004E42EE">
        <w:rPr>
          <w:rFonts w:ascii="Comic Sans MS" w:eastAsia="Calibri" w:hAnsi="Comic Sans MS" w:cs="Times New Roman"/>
          <w:sz w:val="24"/>
        </w:rPr>
        <w:t xml:space="preserve">If ETC gradient doesn’t make ATP, more sugar must be metabolized for energy needs. </w:t>
      </w:r>
      <w:r w:rsidR="004E42EE">
        <w:rPr>
          <w:rFonts w:ascii="Comic Sans MS" w:eastAsia="Calibri" w:hAnsi="Comic Sans MS" w:cs="Times New Roman"/>
          <w:sz w:val="24"/>
        </w:rPr>
        <w:br/>
        <w:t xml:space="preserve">     Blocking production of ATP can KILL you. Massive burning of sugar can cause patient to overheat leading to seizures/death.</w:t>
      </w:r>
      <w:r w:rsidR="00FC64BD" w:rsidRPr="00FC64BD">
        <w:rPr>
          <w:rFonts w:ascii="Comic Sans MS" w:eastAsia="Calibri" w:hAnsi="Comic Sans MS" w:cs="Times New Roman"/>
          <w:sz w:val="24"/>
        </w:rPr>
        <w:br/>
        <w:t>10. Need more ATP than NADPH to do Calvin cycle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11. </w:t>
      </w:r>
      <w:r w:rsidR="00415642">
        <w:rPr>
          <w:rFonts w:ascii="Comic Sans MS" w:eastAsia="Calibri" w:hAnsi="Comic Sans MS" w:cs="Times New Roman"/>
          <w:sz w:val="24"/>
        </w:rPr>
        <w:t>CO</w:t>
      </w:r>
      <w:r w:rsidR="00415642" w:rsidRPr="00415642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br/>
        <w:t>12. 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>, ATP, NADPH</w:t>
      </w:r>
      <w:r w:rsidR="00FC64BD" w:rsidRPr="00FC64BD">
        <w:rPr>
          <w:rFonts w:ascii="Comic Sans MS" w:eastAsia="Calibri" w:hAnsi="Comic Sans MS" w:cs="Times New Roman"/>
          <w:sz w:val="24"/>
        </w:rPr>
        <w:br/>
        <w:t>13. B; products have more energy than reactants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14. </w:t>
      </w:r>
      <w:r w:rsidR="00415642">
        <w:rPr>
          <w:rFonts w:ascii="Comic Sans MS" w:eastAsia="Calibri" w:hAnsi="Comic Sans MS" w:cs="Times New Roman"/>
          <w:sz w:val="24"/>
        </w:rPr>
        <w:t xml:space="preserve">FALSE; enzymes change activation </w:t>
      </w:r>
      <w:r w:rsidR="00415642" w:rsidRPr="00415642">
        <w:rPr>
          <w:rFonts w:ascii="Comic Sans MS" w:eastAsia="Calibri" w:hAnsi="Comic Sans MS" w:cs="Times New Roman"/>
          <w:sz w:val="20"/>
          <w:szCs w:val="20"/>
        </w:rPr>
        <w:t xml:space="preserve">energy but NOT overall </w:t>
      </w:r>
      <w:r w:rsidR="00415642" w:rsidRPr="00415642">
        <w:rPr>
          <w:rFonts w:ascii="Arial" w:hAnsi="Arial" w:cs="Arial"/>
          <w:sz w:val="20"/>
          <w:szCs w:val="20"/>
        </w:rPr>
        <w:t>∆</w:t>
      </w:r>
      <w:r w:rsidR="00415642" w:rsidRPr="00415642">
        <w:rPr>
          <w:rFonts w:ascii="Comic Sans MS" w:hAnsi="Comic Sans MS"/>
          <w:sz w:val="20"/>
          <w:szCs w:val="20"/>
        </w:rPr>
        <w:t>G</w:t>
      </w:r>
      <w:r w:rsidR="00415642">
        <w:rPr>
          <w:rFonts w:ascii="Comic Sans MS" w:eastAsia="Calibri" w:hAnsi="Comic Sans MS" w:cs="Times New Roman"/>
          <w:sz w:val="24"/>
        </w:rPr>
        <w:br/>
      </w:r>
      <w:r w:rsidR="00FC64BD" w:rsidRPr="00FC64BD">
        <w:rPr>
          <w:rFonts w:ascii="Comic Sans MS" w:eastAsia="Calibri" w:hAnsi="Comic Sans MS" w:cs="Times New Roman"/>
          <w:sz w:val="24"/>
        </w:rPr>
        <w:t>15. allosteric</w:t>
      </w:r>
      <w:r w:rsidR="00FC64BD" w:rsidRPr="00FC64BD">
        <w:rPr>
          <w:rFonts w:ascii="Comic Sans MS" w:eastAsia="Calibri" w:hAnsi="Comic Sans MS" w:cs="Times New Roman"/>
          <w:sz w:val="24"/>
        </w:rPr>
        <w:br/>
        <w:t>16. Fer</w:t>
      </w:r>
      <w:r w:rsidR="00A74938">
        <w:rPr>
          <w:rFonts w:ascii="Comic Sans MS" w:eastAsia="Calibri" w:hAnsi="Comic Sans MS" w:cs="Times New Roman"/>
          <w:sz w:val="24"/>
        </w:rPr>
        <w:t>mentation</w:t>
      </w:r>
      <w:r w:rsidR="00A74938">
        <w:rPr>
          <w:rFonts w:ascii="Comic Sans MS" w:eastAsia="Calibri" w:hAnsi="Comic Sans MS" w:cs="Times New Roman"/>
          <w:sz w:val="24"/>
        </w:rPr>
        <w:br/>
        <w:t xml:space="preserve">17.   NADH drops off </w:t>
      </w:r>
      <w:proofErr w:type="gramStart"/>
      <w:r w:rsidR="00A74938">
        <w:rPr>
          <w:rFonts w:ascii="Comic Sans MS" w:eastAsia="Calibri" w:hAnsi="Comic Sans MS" w:cs="Times New Roman"/>
          <w:sz w:val="24"/>
        </w:rPr>
        <w:t>its  electrons</w:t>
      </w:r>
      <w:proofErr w:type="gramEnd"/>
      <w:r w:rsidR="00A74938">
        <w:rPr>
          <w:rFonts w:ascii="Comic Sans MS" w:eastAsia="Calibri" w:hAnsi="Comic Sans MS" w:cs="Times New Roman"/>
          <w:sz w:val="24"/>
        </w:rPr>
        <w:t xml:space="preserve"> higher up in the ETC; FADH</w:t>
      </w:r>
      <w:r w:rsidR="00A74938" w:rsidRPr="00415642">
        <w:rPr>
          <w:rFonts w:ascii="Comic Sans MS" w:eastAsia="Calibri" w:hAnsi="Comic Sans MS" w:cs="Times New Roman"/>
          <w:sz w:val="24"/>
          <w:vertAlign w:val="subscript"/>
        </w:rPr>
        <w:t>2</w:t>
      </w:r>
      <w:r w:rsidR="00A74938">
        <w:rPr>
          <w:rFonts w:ascii="Comic Sans MS" w:eastAsia="Calibri" w:hAnsi="Comic Sans MS" w:cs="Times New Roman"/>
          <w:sz w:val="24"/>
        </w:rPr>
        <w:t xml:space="preserve"> skips the first proton pump</w:t>
      </w:r>
      <w:r w:rsidR="00FC64BD" w:rsidRPr="00FC64BD">
        <w:rPr>
          <w:rFonts w:ascii="Comic Sans MS" w:eastAsia="Calibri" w:hAnsi="Comic Sans MS" w:cs="Times New Roman"/>
          <w:sz w:val="24"/>
        </w:rPr>
        <w:br/>
        <w:t>18. Glycolysis- net 2 ATP; Krebs cycle- 2 ATP; ETC- (10 NADH X3 + 2 FADH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X 2) =34 ATP</w:t>
      </w:r>
      <w:r>
        <w:rPr>
          <w:rFonts w:ascii="Comic Sans MS" w:eastAsia="Calibri" w:hAnsi="Comic Sans MS" w:cs="Times New Roman"/>
          <w:sz w:val="24"/>
        </w:rPr>
        <w:br/>
        <w:t xml:space="preserve"> 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(Plus net 2 from glycolysis + 2 from Krebs minus 2 ATP for transport = 36 total ATP/1 glucose)</w:t>
      </w:r>
      <w:r w:rsidR="00FC64BD" w:rsidRPr="00FC64BD">
        <w:rPr>
          <w:rFonts w:ascii="Comic Sans MS" w:eastAsia="Calibri" w:hAnsi="Comic Sans MS" w:cs="Times New Roman"/>
          <w:sz w:val="24"/>
        </w:rPr>
        <w:br/>
        <w:t>19. Availability of oxygen</w:t>
      </w:r>
      <w:r w:rsidR="00FC64BD" w:rsidRPr="00FC64BD">
        <w:rPr>
          <w:rFonts w:ascii="Comic Sans MS" w:eastAsia="Calibri" w:hAnsi="Comic Sans MS" w:cs="Times New Roman"/>
          <w:sz w:val="24"/>
        </w:rPr>
        <w:br/>
        <w:t>20. Alcoholic- bacteria make beer, wine; yeast makes bread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      Lactic acid-human muscle cells during exercise;</w:t>
      </w:r>
      <w:r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br/>
        <w:t xml:space="preserve">     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 xml:space="preserve">                   </w:t>
      </w:r>
      <w:r w:rsidR="00FC64BD" w:rsidRPr="00FC64BD">
        <w:rPr>
          <w:rFonts w:ascii="Comic Sans MS" w:eastAsia="Calibri" w:hAnsi="Comic Sans MS" w:cs="Times New Roman"/>
          <w:sz w:val="24"/>
        </w:rPr>
        <w:t>bacteria –yogurt, sauerkraut, pickles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21. Needs to </w:t>
      </w:r>
      <w:r w:rsidR="00415642">
        <w:rPr>
          <w:rFonts w:ascii="Comic Sans MS" w:eastAsia="Calibri" w:hAnsi="Comic Sans MS" w:cs="Times New Roman"/>
          <w:sz w:val="24"/>
        </w:rPr>
        <w:t xml:space="preserve">get rid of built up pyruvic acid AND </w:t>
      </w:r>
      <w:r w:rsidR="00FC64BD" w:rsidRPr="00FC64BD">
        <w:rPr>
          <w:rFonts w:ascii="Comic Sans MS" w:eastAsia="Calibri" w:hAnsi="Comic Sans MS" w:cs="Times New Roman"/>
          <w:sz w:val="24"/>
        </w:rPr>
        <w:t>regenerate NAD</w:t>
      </w:r>
      <w:r w:rsidR="00FC64BD"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>
        <w:rPr>
          <w:rFonts w:ascii="Comic Sans MS" w:eastAsia="Calibri" w:hAnsi="Comic Sans MS" w:cs="Times New Roman"/>
          <w:sz w:val="24"/>
        </w:rPr>
        <w:t xml:space="preserve"> so glycolysis can continue</w:t>
      </w:r>
      <w:r w:rsidR="00FC64BD" w:rsidRPr="00FC64BD">
        <w:rPr>
          <w:rFonts w:ascii="Comic Sans MS" w:eastAsia="Calibri" w:hAnsi="Comic Sans MS" w:cs="Times New Roman"/>
          <w:sz w:val="24"/>
        </w:rPr>
        <w:br/>
        <w:t>22. oxygen</w:t>
      </w:r>
      <w:r w:rsidR="00FC64BD" w:rsidRPr="00FC64BD">
        <w:rPr>
          <w:rFonts w:ascii="Comic Sans MS" w:eastAsia="Calibri" w:hAnsi="Comic Sans MS" w:cs="Times New Roman"/>
          <w:sz w:val="24"/>
        </w:rPr>
        <w:br/>
        <w:t>23. As CO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in atmosphere</w:t>
      </w:r>
      <w:r w:rsidR="00FC64BD" w:rsidRPr="00FC64BD">
        <w:rPr>
          <w:rFonts w:ascii="Comic Sans MS" w:eastAsia="Calibri" w:hAnsi="Comic Sans MS" w:cs="Times New Roman"/>
          <w:sz w:val="24"/>
        </w:rPr>
        <w:br/>
        <w:t>24. Citric acid cycle/tricarboxylic acid (TCA) cycle</w:t>
      </w:r>
      <w:r w:rsidR="00FC64BD" w:rsidRPr="00FC64BD">
        <w:rPr>
          <w:rFonts w:ascii="Comic Sans MS" w:eastAsia="Calibri" w:hAnsi="Comic Sans MS" w:cs="Times New Roman"/>
          <w:sz w:val="24"/>
        </w:rPr>
        <w:br/>
        <w:t>25. Increasing temp speeds up reaction up to a point. Too hot-denatures enzymes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26. </w:t>
      </w:r>
      <w:r w:rsidR="00FC64BD" w:rsidRPr="00FC64BD">
        <w:rPr>
          <w:rFonts w:ascii="Comic Sans MS" w:eastAsia="Calibri" w:hAnsi="Comic Sans MS" w:cs="Times New Roman"/>
          <w:sz w:val="24"/>
        </w:rPr>
        <w:br/>
      </w:r>
    </w:p>
    <w:p w14:paraId="3C39E08C" w14:textId="77777777" w:rsidR="008B3960" w:rsidRDefault="008B3960" w:rsidP="007D4157">
      <w:pPr>
        <w:rPr>
          <w:rFonts w:ascii="Comic Sans MS" w:eastAsia="Calibri" w:hAnsi="Comic Sans MS" w:cs="Times New Roman"/>
          <w:sz w:val="24"/>
        </w:rPr>
      </w:pPr>
    </w:p>
    <w:p w14:paraId="3C39E08D" w14:textId="77777777" w:rsidR="008B3960" w:rsidRDefault="008B3960" w:rsidP="007D4157">
      <w:pPr>
        <w:rPr>
          <w:rFonts w:ascii="Comic Sans MS" w:eastAsia="Calibri" w:hAnsi="Comic Sans MS" w:cs="Times New Roman"/>
          <w:sz w:val="24"/>
        </w:rPr>
      </w:pPr>
    </w:p>
    <w:p w14:paraId="3C39E08E" w14:textId="77777777" w:rsidR="008B3960" w:rsidRDefault="008B3960" w:rsidP="007D4157">
      <w:pPr>
        <w:rPr>
          <w:rFonts w:ascii="Comic Sans MS" w:eastAsia="Calibri" w:hAnsi="Comic Sans MS" w:cs="Times New Roman"/>
          <w:sz w:val="24"/>
        </w:rPr>
      </w:pPr>
    </w:p>
    <w:p w14:paraId="3C39E08F" w14:textId="6584CD1B" w:rsidR="00B14114" w:rsidRDefault="00FC64BD" w:rsidP="007D4157">
      <w:pPr>
        <w:rPr>
          <w:rFonts w:ascii="Comic Sans MS" w:eastAsia="Times New Roman" w:hAnsi="Comic Sans MS" w:cs="Times New Roman"/>
          <w:sz w:val="24"/>
        </w:rPr>
      </w:pPr>
      <w:r w:rsidRPr="00FC64BD">
        <w:rPr>
          <w:rFonts w:ascii="Comic Sans MS" w:eastAsia="Calibri" w:hAnsi="Comic Sans MS" w:cs="Times New Roman"/>
          <w:sz w:val="24"/>
        </w:rPr>
        <w:t>27. Disrupts hydrogen/ionic bonds</w:t>
      </w:r>
      <w:r w:rsidR="00A74938">
        <w:rPr>
          <w:rFonts w:ascii="Comic Sans MS" w:eastAsia="Calibri" w:hAnsi="Comic Sans MS" w:cs="Times New Roman"/>
          <w:sz w:val="24"/>
        </w:rPr>
        <w:t>/phobic/</w:t>
      </w:r>
      <w:proofErr w:type="spellStart"/>
      <w:r w:rsidR="00A74938">
        <w:rPr>
          <w:rFonts w:ascii="Comic Sans MS" w:eastAsia="Calibri" w:hAnsi="Comic Sans MS" w:cs="Times New Roman"/>
          <w:sz w:val="24"/>
        </w:rPr>
        <w:t>philic</w:t>
      </w:r>
      <w:proofErr w:type="spellEnd"/>
      <w:r w:rsidR="00A74938">
        <w:rPr>
          <w:rFonts w:ascii="Comic Sans MS" w:eastAsia="Calibri" w:hAnsi="Comic Sans MS" w:cs="Times New Roman"/>
          <w:sz w:val="24"/>
        </w:rPr>
        <w:t xml:space="preserve"> interactions</w:t>
      </w:r>
      <w:r w:rsidRPr="00FC64BD">
        <w:rPr>
          <w:rFonts w:ascii="Comic Sans MS" w:eastAsia="Calibri" w:hAnsi="Comic Sans MS" w:cs="Times New Roman"/>
          <w:sz w:val="24"/>
        </w:rPr>
        <w:t xml:space="preserve"> in 2°, 3°, 4° structure</w:t>
      </w:r>
      <w:r w:rsidR="00415642">
        <w:rPr>
          <w:rFonts w:ascii="Comic Sans MS" w:eastAsia="Calibri" w:hAnsi="Comic Sans MS" w:cs="Times New Roman"/>
          <w:sz w:val="24"/>
        </w:rPr>
        <w:t xml:space="preserve"> </w:t>
      </w:r>
      <w:r w:rsidR="008B3960">
        <w:rPr>
          <w:rFonts w:ascii="Comic Sans MS" w:eastAsia="Calibri" w:hAnsi="Comic Sans MS" w:cs="Times New Roman"/>
          <w:sz w:val="24"/>
        </w:rPr>
        <w:br/>
        <w:t xml:space="preserve">       </w:t>
      </w:r>
      <w:r w:rsidR="00415642">
        <w:rPr>
          <w:rFonts w:ascii="Comic Sans MS" w:eastAsia="Calibri" w:hAnsi="Comic Sans MS" w:cs="Times New Roman"/>
          <w:sz w:val="24"/>
        </w:rPr>
        <w:t>(NOT primary)</w:t>
      </w:r>
      <w:r w:rsidRPr="00FC64BD">
        <w:rPr>
          <w:rFonts w:ascii="Comic Sans MS" w:eastAsia="Calibri" w:hAnsi="Comic Sans MS" w:cs="Times New Roman"/>
          <w:sz w:val="24"/>
        </w:rPr>
        <w:br/>
        <w:t>28. Magnesium (Mg)</w:t>
      </w:r>
      <w:r w:rsidR="00AC3919">
        <w:rPr>
          <w:rFonts w:ascii="Comic Sans MS" w:eastAsia="Calibri" w:hAnsi="Comic Sans MS" w:cs="Times New Roman"/>
          <w:sz w:val="24"/>
        </w:rPr>
        <w:br/>
        <w:t>29. Cells couple the – Δ G reaction of hydrolysis of ATP to provide power for + Δ G reactions.</w:t>
      </w:r>
      <w:r w:rsidR="002B5DD3">
        <w:rPr>
          <w:rFonts w:ascii="Comic Sans MS" w:eastAsia="Calibri" w:hAnsi="Comic Sans MS" w:cs="Times New Roman"/>
          <w:sz w:val="24"/>
        </w:rPr>
        <w:br/>
      </w:r>
      <w:r w:rsidR="00AC3919">
        <w:rPr>
          <w:rFonts w:ascii="Comic Sans MS" w:eastAsia="Calibri" w:hAnsi="Comic Sans MS" w:cs="Times New Roman"/>
          <w:sz w:val="24"/>
        </w:rPr>
        <w:t xml:space="preserve">30. </w:t>
      </w:r>
      <w:r w:rsidR="00DF135C">
        <w:rPr>
          <w:rFonts w:ascii="Comic Sans MS" w:eastAsia="Calibri" w:hAnsi="Comic Sans MS" w:cs="Times New Roman"/>
          <w:sz w:val="24"/>
        </w:rPr>
        <w:t>Entropy (disorder)</w:t>
      </w:r>
      <w:r w:rsidR="00415642">
        <w:rPr>
          <w:rFonts w:ascii="Comic Sans MS" w:eastAsia="Calibri" w:hAnsi="Comic Sans MS" w:cs="Times New Roman"/>
          <w:sz w:val="24"/>
        </w:rPr>
        <w:t xml:space="preserve"> </w:t>
      </w:r>
      <w:r w:rsidR="009048B4">
        <w:rPr>
          <w:rFonts w:ascii="Comic Sans MS" w:eastAsia="Calibri" w:hAnsi="Comic Sans MS" w:cs="Times New Roman"/>
          <w:sz w:val="24"/>
        </w:rPr>
        <w:br/>
        <w:t xml:space="preserve">31. Mitochondria </w:t>
      </w:r>
      <w:r w:rsidR="00B87D73">
        <w:rPr>
          <w:rFonts w:ascii="Comic Sans MS" w:eastAsia="Calibri" w:hAnsi="Comic Sans MS" w:cs="Times New Roman"/>
          <w:sz w:val="24"/>
        </w:rPr>
        <w:t>or chloroplasts</w:t>
      </w:r>
      <w:r w:rsidR="00B87D73">
        <w:rPr>
          <w:rFonts w:ascii="Comic Sans MS" w:eastAsia="Calibri" w:hAnsi="Comic Sans MS" w:cs="Times New Roman"/>
          <w:sz w:val="24"/>
        </w:rPr>
        <w:br/>
        <w:t>32. Substrate level phosphorylation</w:t>
      </w:r>
      <w:r w:rsidR="00697E3E">
        <w:rPr>
          <w:rFonts w:ascii="Comic Sans MS" w:eastAsia="Calibri" w:hAnsi="Comic Sans MS" w:cs="Times New Roman"/>
          <w:sz w:val="24"/>
        </w:rPr>
        <w:br/>
        <w:t>33. Two turns. Each makes a 3-carbon molecule</w:t>
      </w:r>
      <w:r w:rsidR="00415642">
        <w:rPr>
          <w:rFonts w:ascii="Comic Sans MS" w:eastAsia="Calibri" w:hAnsi="Comic Sans MS" w:cs="Times New Roman"/>
          <w:sz w:val="24"/>
        </w:rPr>
        <w:t xml:space="preserve"> (G3P)</w:t>
      </w:r>
      <w:r w:rsidR="00697E3E">
        <w:rPr>
          <w:rFonts w:ascii="Comic Sans MS" w:eastAsia="Calibri" w:hAnsi="Comic Sans MS" w:cs="Times New Roman"/>
          <w:sz w:val="24"/>
        </w:rPr>
        <w:br/>
        <w:t xml:space="preserve">34. </w:t>
      </w:r>
      <w:r w:rsidR="00547A5E" w:rsidRPr="00547A5E">
        <w:rPr>
          <w:rFonts w:ascii="Comic Sans MS" w:eastAsia="Times New Roman" w:hAnsi="Comic Sans MS" w:cs="Times New Roman"/>
          <w:sz w:val="24"/>
        </w:rPr>
        <w:t>Splitting of water</w:t>
      </w:r>
      <w:r w:rsidR="00547A5E">
        <w:rPr>
          <w:rFonts w:ascii="Comic Sans MS" w:eastAsia="Times New Roman" w:hAnsi="Comic Sans MS" w:cs="Times New Roman"/>
          <w:sz w:val="24"/>
        </w:rPr>
        <w:t xml:space="preserve">- B (thylakoid space); </w:t>
      </w:r>
      <w:r w:rsidR="00DF135C">
        <w:rPr>
          <w:rFonts w:ascii="Comic Sans MS" w:eastAsia="Times New Roman" w:hAnsi="Comic Sans MS" w:cs="Times New Roman"/>
          <w:sz w:val="24"/>
        </w:rPr>
        <w:br/>
        <w:t xml:space="preserve">       </w:t>
      </w:r>
      <w:r w:rsidR="00547A5E" w:rsidRPr="00547A5E">
        <w:rPr>
          <w:rFonts w:ascii="Comic Sans MS" w:eastAsia="Times New Roman" w:hAnsi="Comic Sans MS" w:cs="Times New Roman"/>
          <w:sz w:val="24"/>
        </w:rPr>
        <w:t>Calvin cycle</w:t>
      </w:r>
      <w:r w:rsidR="00547A5E">
        <w:rPr>
          <w:rFonts w:ascii="Comic Sans MS" w:eastAsia="Times New Roman" w:hAnsi="Comic Sans MS" w:cs="Times New Roman"/>
          <w:sz w:val="24"/>
        </w:rPr>
        <w:t xml:space="preserve">-A (stroma); </w:t>
      </w:r>
      <w:r w:rsidR="00DF135C">
        <w:rPr>
          <w:rFonts w:ascii="Comic Sans MS" w:eastAsia="Times New Roman" w:hAnsi="Comic Sans MS" w:cs="Times New Roman"/>
          <w:sz w:val="24"/>
        </w:rPr>
        <w:br/>
        <w:t xml:space="preserve">       </w:t>
      </w:r>
      <w:r w:rsidR="00547A5E">
        <w:rPr>
          <w:rFonts w:ascii="Comic Sans MS" w:eastAsia="Times New Roman" w:hAnsi="Comic Sans MS" w:cs="Times New Roman"/>
          <w:sz w:val="24"/>
        </w:rPr>
        <w:t>Electron transport chain –C (thylakoid membrane);</w:t>
      </w:r>
      <w:r w:rsidR="00547A5E">
        <w:rPr>
          <w:rFonts w:ascii="Comic Sans MS" w:eastAsia="Times New Roman" w:hAnsi="Comic Sans MS" w:cs="Times New Roman"/>
          <w:sz w:val="24"/>
        </w:rPr>
        <w:br/>
        <w:t xml:space="preserve">      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Phosphorylation of ADP </w:t>
      </w:r>
      <w:r w:rsidR="001614B1" w:rsidRPr="00547A5E">
        <w:rPr>
          <w:rFonts w:ascii="Calibri" w:eastAsia="Times New Roman" w:hAnsi="Calibri" w:cs="Calibri"/>
          <w:sz w:val="24"/>
        </w:rPr>
        <w:t>→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ATP </w:t>
      </w:r>
      <w:r w:rsidR="001614B1">
        <w:rPr>
          <w:rFonts w:ascii="Comic Sans MS" w:eastAsia="Times New Roman" w:hAnsi="Comic Sans MS" w:cs="Times New Roman"/>
          <w:sz w:val="24"/>
        </w:rPr>
        <w:t xml:space="preserve">– A (stroma); </w:t>
      </w:r>
      <w:r w:rsidR="00DF135C">
        <w:rPr>
          <w:rFonts w:ascii="Comic Sans MS" w:eastAsia="Times New Roman" w:hAnsi="Comic Sans MS" w:cs="Times New Roman"/>
          <w:sz w:val="24"/>
        </w:rPr>
        <w:br/>
        <w:t xml:space="preserve">      </w:t>
      </w:r>
      <w:r w:rsidR="001614B1" w:rsidRPr="00547A5E">
        <w:rPr>
          <w:rFonts w:ascii="Comic Sans MS" w:eastAsia="Times New Roman" w:hAnsi="Comic Sans MS" w:cs="Times New Roman"/>
          <w:sz w:val="24"/>
        </w:rPr>
        <w:t>Reduction of NAPD</w:t>
      </w:r>
      <w:r w:rsidR="001614B1" w:rsidRPr="001614B1">
        <w:rPr>
          <w:rFonts w:ascii="Comic Sans MS" w:eastAsia="Times New Roman" w:hAnsi="Comic Sans MS" w:cs="Times New Roman"/>
          <w:sz w:val="24"/>
          <w:vertAlign w:val="superscript"/>
        </w:rPr>
        <w:t>+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 </w:t>
      </w:r>
      <w:r w:rsidR="001614B1" w:rsidRPr="00547A5E">
        <w:rPr>
          <w:rFonts w:ascii="Calibri" w:eastAsia="Times New Roman" w:hAnsi="Calibri" w:cs="Calibri"/>
          <w:sz w:val="24"/>
        </w:rPr>
        <w:t>→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 NADPH</w:t>
      </w:r>
      <w:r w:rsidR="001614B1">
        <w:rPr>
          <w:rFonts w:ascii="Comic Sans MS" w:eastAsia="Times New Roman" w:hAnsi="Comic Sans MS" w:cs="Times New Roman"/>
          <w:sz w:val="24"/>
        </w:rPr>
        <w:t>- A (stroma)</w:t>
      </w:r>
      <w:r w:rsidR="009E3D27">
        <w:rPr>
          <w:rFonts w:ascii="Comic Sans MS" w:eastAsia="Times New Roman" w:hAnsi="Comic Sans MS" w:cs="Times New Roman"/>
          <w:sz w:val="24"/>
        </w:rPr>
        <w:t xml:space="preserve">; </w:t>
      </w:r>
      <w:r w:rsidR="009E3D27">
        <w:rPr>
          <w:rFonts w:ascii="Comic Sans MS" w:eastAsia="Times New Roman" w:hAnsi="Comic Sans MS" w:cs="Times New Roman"/>
          <w:sz w:val="24"/>
        </w:rPr>
        <w:br/>
        <w:t xml:space="preserve">      </w:t>
      </w:r>
      <w:proofErr w:type="spellStart"/>
      <w:r w:rsidR="009E3D27">
        <w:rPr>
          <w:rFonts w:ascii="Comic Sans MS" w:eastAsia="Times New Roman" w:hAnsi="Comic Sans MS" w:cs="Times New Roman"/>
          <w:sz w:val="24"/>
        </w:rPr>
        <w:t>build up</w:t>
      </w:r>
      <w:proofErr w:type="spellEnd"/>
      <w:r w:rsidR="009E3D27">
        <w:rPr>
          <w:rFonts w:ascii="Comic Sans MS" w:eastAsia="Times New Roman" w:hAnsi="Comic Sans MS" w:cs="Times New Roman"/>
          <w:sz w:val="24"/>
        </w:rPr>
        <w:t xml:space="preserve"> of H</w:t>
      </w:r>
      <w:r w:rsidR="009E3D27" w:rsidRPr="008B3960">
        <w:rPr>
          <w:rFonts w:ascii="Comic Sans MS" w:eastAsia="Times New Roman" w:hAnsi="Comic Sans MS" w:cs="Times New Roman"/>
          <w:sz w:val="24"/>
          <w:vertAlign w:val="superscript"/>
        </w:rPr>
        <w:t>+</w:t>
      </w:r>
      <w:r w:rsidR="009E3D27">
        <w:rPr>
          <w:rFonts w:ascii="Comic Sans MS" w:eastAsia="Times New Roman" w:hAnsi="Comic Sans MS" w:cs="Times New Roman"/>
          <w:sz w:val="24"/>
        </w:rPr>
        <w:t xml:space="preserve"> ions – B (thylakoid space)</w:t>
      </w:r>
      <w:r w:rsidR="001614B1" w:rsidRPr="00547A5E">
        <w:rPr>
          <w:rFonts w:ascii="Comic Sans MS" w:eastAsia="Times New Roman" w:hAnsi="Comic Sans MS" w:cs="Times New Roman"/>
          <w:sz w:val="24"/>
        </w:rPr>
        <w:br/>
      </w:r>
      <w:r w:rsidR="008B3960">
        <w:rPr>
          <w:rFonts w:ascii="Comic Sans MS" w:eastAsia="Times New Roman" w:hAnsi="Comic Sans MS" w:cs="Times New Roman"/>
          <w:sz w:val="24"/>
        </w:rPr>
        <w:t>35. Feedback inhibition (negative feedback)</w:t>
      </w:r>
      <w:r w:rsidR="008B3960">
        <w:rPr>
          <w:rFonts w:ascii="Comic Sans MS" w:eastAsia="Times New Roman" w:hAnsi="Comic Sans MS" w:cs="Times New Roman"/>
          <w:sz w:val="24"/>
        </w:rPr>
        <w:br/>
        <w:t xml:space="preserve">      non-competitive</w:t>
      </w:r>
      <w:r w:rsidR="008B3960">
        <w:rPr>
          <w:rFonts w:ascii="Comic Sans MS" w:eastAsia="Times New Roman" w:hAnsi="Comic Sans MS" w:cs="Times New Roman"/>
          <w:sz w:val="24"/>
        </w:rPr>
        <w:br/>
        <w:t xml:space="preserve">      Stopping pathway at first enzyme saves cell energy and time because</w:t>
      </w:r>
      <w:r w:rsidR="008B3960">
        <w:rPr>
          <w:rFonts w:ascii="Comic Sans MS" w:eastAsia="Times New Roman" w:hAnsi="Comic Sans MS" w:cs="Times New Roman"/>
          <w:sz w:val="24"/>
        </w:rPr>
        <w:br/>
        <w:t xml:space="preserve">      </w:t>
      </w:r>
      <w:r w:rsidR="00A93ABF">
        <w:rPr>
          <w:rFonts w:ascii="Comic Sans MS" w:eastAsia="Times New Roman" w:hAnsi="Comic Sans MS" w:cs="Times New Roman"/>
          <w:sz w:val="24"/>
        </w:rPr>
        <w:t xml:space="preserve">intermediate products </w:t>
      </w:r>
      <w:r w:rsidR="008B3960">
        <w:rPr>
          <w:rFonts w:ascii="Comic Sans MS" w:eastAsia="Times New Roman" w:hAnsi="Comic Sans MS" w:cs="Times New Roman"/>
          <w:sz w:val="24"/>
        </w:rPr>
        <w:t>aren’</w:t>
      </w:r>
      <w:r w:rsidR="00A93ABF">
        <w:rPr>
          <w:rFonts w:ascii="Comic Sans MS" w:eastAsia="Times New Roman" w:hAnsi="Comic Sans MS" w:cs="Times New Roman"/>
          <w:sz w:val="24"/>
        </w:rPr>
        <w:t>t produced</w:t>
      </w:r>
      <w:r w:rsidR="008B3960">
        <w:rPr>
          <w:rFonts w:ascii="Comic Sans MS" w:eastAsia="Times New Roman" w:hAnsi="Comic Sans MS" w:cs="Times New Roman"/>
          <w:sz w:val="24"/>
        </w:rPr>
        <w:br/>
        <w:t>36. Plants store as starch, animals store glycogen</w:t>
      </w:r>
      <w:r w:rsidR="00B14114">
        <w:rPr>
          <w:rFonts w:ascii="Comic Sans MS" w:eastAsia="Times New Roman" w:hAnsi="Comic Sans MS" w:cs="Times New Roman"/>
          <w:sz w:val="24"/>
        </w:rPr>
        <w:br/>
        <w:t xml:space="preserve">      Glycogen is burned next and then fat</w:t>
      </w:r>
      <w:r w:rsidR="00B14114">
        <w:rPr>
          <w:rFonts w:ascii="Comic Sans MS" w:eastAsia="Times New Roman" w:hAnsi="Comic Sans MS" w:cs="Times New Roman"/>
          <w:sz w:val="24"/>
        </w:rPr>
        <w:br/>
        <w:t xml:space="preserve">      Beta-oxidation of fatty acids from fat; Fatty acid tails are cut into 2 carbon units</w:t>
      </w:r>
      <w:r w:rsidR="00B14114">
        <w:rPr>
          <w:rFonts w:ascii="Comic Sans MS" w:eastAsia="Times New Roman" w:hAnsi="Comic Sans MS" w:cs="Times New Roman"/>
          <w:sz w:val="24"/>
        </w:rPr>
        <w:br/>
        <w:t xml:space="preserve">      and fed into Krebs via acetyl-CoA</w:t>
      </w:r>
    </w:p>
    <w:p w14:paraId="3C39E090" w14:textId="71473F15" w:rsidR="00175CF0" w:rsidRDefault="00B14114" w:rsidP="007D4157">
      <w:pPr>
        <w:rPr>
          <w:rFonts w:ascii="Comic Sans MS" w:eastAsia="Times New Roman" w:hAnsi="Comic Sans MS" w:cs="Times New Roman"/>
          <w:sz w:val="24"/>
        </w:rPr>
      </w:pPr>
      <w:r>
        <w:rPr>
          <w:rFonts w:ascii="Comic Sans MS" w:eastAsia="Times New Roman" w:hAnsi="Comic Sans MS" w:cs="Times New Roman"/>
          <w:sz w:val="24"/>
        </w:rPr>
        <w:t>37. Green plants undergo photosynthesis to remove CO</w:t>
      </w:r>
      <w:r w:rsidRPr="00B14114">
        <w:rPr>
          <w:rFonts w:ascii="Comic Sans MS" w:eastAsia="Times New Roman" w:hAnsi="Comic Sans MS" w:cs="Times New Roman"/>
          <w:sz w:val="24"/>
          <w:vertAlign w:val="subscript"/>
        </w:rPr>
        <w:t>2</w:t>
      </w:r>
      <w:r>
        <w:rPr>
          <w:rFonts w:ascii="Comic Sans MS" w:eastAsia="Times New Roman" w:hAnsi="Comic Sans MS" w:cs="Times New Roman"/>
          <w:sz w:val="24"/>
        </w:rPr>
        <w:t xml:space="preserve"> from atmosphere, produce </w:t>
      </w:r>
      <w:r>
        <w:rPr>
          <w:rFonts w:ascii="Comic Sans MS" w:eastAsia="Times New Roman" w:hAnsi="Comic Sans MS" w:cs="Times New Roman"/>
          <w:sz w:val="24"/>
        </w:rPr>
        <w:br/>
        <w:t xml:space="preserve">     carbohydrates, and release O</w:t>
      </w:r>
      <w:r w:rsidRPr="00B14114">
        <w:rPr>
          <w:rFonts w:ascii="Comic Sans MS" w:eastAsia="Times New Roman" w:hAnsi="Comic Sans MS" w:cs="Times New Roman"/>
          <w:sz w:val="24"/>
          <w:vertAlign w:val="subscript"/>
        </w:rPr>
        <w:t>2</w:t>
      </w:r>
      <w:r>
        <w:rPr>
          <w:rFonts w:ascii="Comic Sans MS" w:eastAsia="Times New Roman" w:hAnsi="Comic Sans MS" w:cs="Times New Roman"/>
          <w:sz w:val="24"/>
        </w:rPr>
        <w:t xml:space="preserve"> gas into atmosphere.</w:t>
      </w:r>
      <w:r>
        <w:rPr>
          <w:rFonts w:ascii="Comic Sans MS" w:eastAsia="Times New Roman" w:hAnsi="Comic Sans MS" w:cs="Times New Roman"/>
          <w:sz w:val="24"/>
        </w:rPr>
        <w:br/>
        <w:t xml:space="preserve">      Heterotrophs take in carbs and use cellular respiration break down sugars using O</w:t>
      </w:r>
      <w:r w:rsidRPr="00B14114">
        <w:rPr>
          <w:rFonts w:ascii="Comic Sans MS" w:eastAsia="Times New Roman" w:hAnsi="Comic Sans MS" w:cs="Times New Roman"/>
          <w:sz w:val="24"/>
          <w:vertAlign w:val="subscript"/>
        </w:rPr>
        <w:t>2</w:t>
      </w:r>
      <w:r>
        <w:rPr>
          <w:rFonts w:ascii="Comic Sans MS" w:eastAsia="Times New Roman" w:hAnsi="Comic Sans MS" w:cs="Times New Roman"/>
          <w:sz w:val="24"/>
        </w:rPr>
        <w:t xml:space="preserve"> from </w:t>
      </w:r>
      <w:r>
        <w:rPr>
          <w:rFonts w:ascii="Comic Sans MS" w:eastAsia="Times New Roman" w:hAnsi="Comic Sans MS" w:cs="Times New Roman"/>
          <w:sz w:val="24"/>
        </w:rPr>
        <w:br/>
        <w:t xml:space="preserve">      atmosphere and return CO</w:t>
      </w:r>
      <w:r w:rsidRPr="00B14114">
        <w:rPr>
          <w:rFonts w:ascii="Comic Sans MS" w:eastAsia="Times New Roman" w:hAnsi="Comic Sans MS" w:cs="Times New Roman"/>
          <w:sz w:val="24"/>
          <w:vertAlign w:val="subscript"/>
        </w:rPr>
        <w:t>2</w:t>
      </w:r>
      <w:r>
        <w:rPr>
          <w:rFonts w:ascii="Comic Sans MS" w:eastAsia="Times New Roman" w:hAnsi="Comic Sans MS" w:cs="Times New Roman"/>
          <w:sz w:val="24"/>
        </w:rPr>
        <w:t xml:space="preserve"> to atmosphere which plants can use .</w:t>
      </w:r>
      <w:r w:rsidR="00175CF0">
        <w:rPr>
          <w:rFonts w:ascii="Comic Sans MS" w:eastAsia="Times New Roman" w:hAnsi="Comic Sans MS" w:cs="Times New Roman"/>
          <w:sz w:val="24"/>
        </w:rPr>
        <w:t xml:space="preserve"> . . . (</w:t>
      </w:r>
      <w:proofErr w:type="gramStart"/>
      <w:r w:rsidR="00175CF0">
        <w:rPr>
          <w:rFonts w:ascii="Comic Sans MS" w:eastAsia="Times New Roman" w:hAnsi="Comic Sans MS" w:cs="Times New Roman"/>
          <w:sz w:val="24"/>
        </w:rPr>
        <w:t>yeah</w:t>
      </w:r>
      <w:proofErr w:type="gramEnd"/>
      <w:r w:rsidR="00175CF0">
        <w:rPr>
          <w:rFonts w:ascii="Comic Sans MS" w:eastAsia="Times New Roman" w:hAnsi="Comic Sans MS" w:cs="Times New Roman"/>
          <w:sz w:val="24"/>
        </w:rPr>
        <w:t xml:space="preserve"> it’s a cycle</w:t>
      </w:r>
      <w:r w:rsidR="00175CF0">
        <w:rPr>
          <w:rFonts w:ascii="Comic Sans MS" w:eastAsia="Times New Roman" w:hAnsi="Comic Sans MS" w:cs="Times New Roman"/>
          <w:sz w:val="24"/>
        </w:rPr>
        <w:br/>
        <w:t xml:space="preserve">38. </w:t>
      </w:r>
      <w:r>
        <w:rPr>
          <w:rFonts w:ascii="Comic Sans MS" w:eastAsia="Times New Roman" w:hAnsi="Comic Sans MS" w:cs="Times New Roman"/>
          <w:sz w:val="24"/>
        </w:rPr>
        <w:t xml:space="preserve"> </w:t>
      </w:r>
      <w:r w:rsidR="00175CF0">
        <w:rPr>
          <w:rFonts w:ascii="Comic Sans MS" w:eastAsia="Times New Roman" w:hAnsi="Comic Sans MS" w:cs="Times New Roman"/>
          <w:sz w:val="24"/>
        </w:rPr>
        <w:t>REFELCTED; we see light reflected off of objects</w:t>
      </w:r>
      <w:r w:rsidR="00175CF0">
        <w:rPr>
          <w:rFonts w:ascii="Comic Sans MS" w:eastAsia="Times New Roman" w:hAnsi="Comic Sans MS" w:cs="Times New Roman"/>
          <w:sz w:val="24"/>
        </w:rPr>
        <w:br/>
        <w:t xml:space="preserve">39. Plants don’t absorb green wavelengths very well; growth would be inhibited and ability to </w:t>
      </w:r>
      <w:r w:rsidR="00175CF0">
        <w:rPr>
          <w:rFonts w:ascii="Comic Sans MS" w:eastAsia="Times New Roman" w:hAnsi="Comic Sans MS" w:cs="Times New Roman"/>
          <w:sz w:val="24"/>
        </w:rPr>
        <w:br/>
        <w:t xml:space="preserve">           photosynthesize would be decreased</w:t>
      </w:r>
    </w:p>
    <w:p w14:paraId="554BF8DF" w14:textId="5E9760BF" w:rsidR="00AB3BFA" w:rsidRDefault="00AB3BFA" w:rsidP="007D4157">
      <w:pPr>
        <w:rPr>
          <w:rFonts w:ascii="Comic Sans MS" w:eastAsia="Times New Roman" w:hAnsi="Comic Sans MS" w:cs="Times New Roman"/>
          <w:sz w:val="24"/>
        </w:rPr>
      </w:pPr>
    </w:p>
    <w:p w14:paraId="70676224" w14:textId="492CE85A" w:rsidR="00AB3BFA" w:rsidRDefault="00AB3BFA" w:rsidP="007D4157">
      <w:pPr>
        <w:rPr>
          <w:rFonts w:ascii="Comic Sans MS" w:eastAsia="Times New Roman" w:hAnsi="Comic Sans MS" w:cs="Times New Roman"/>
          <w:sz w:val="24"/>
        </w:rPr>
      </w:pPr>
    </w:p>
    <w:p w14:paraId="3C39E091" w14:textId="77777777" w:rsidR="00DD00E1" w:rsidRPr="00547A5E" w:rsidRDefault="00DD00E1">
      <w:pPr>
        <w:rPr>
          <w:rFonts w:ascii="Comic Sans MS" w:hAnsi="Comic Sans MS"/>
          <w:sz w:val="32"/>
        </w:rPr>
      </w:pPr>
    </w:p>
    <w:sectPr w:rsidR="00DD00E1" w:rsidRPr="00547A5E" w:rsidSect="008B396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693B" w14:textId="77777777" w:rsidR="00FF3934" w:rsidRDefault="00FF3934" w:rsidP="00AB3BFA">
      <w:pPr>
        <w:spacing w:after="0" w:line="240" w:lineRule="auto"/>
      </w:pPr>
      <w:r>
        <w:separator/>
      </w:r>
    </w:p>
  </w:endnote>
  <w:endnote w:type="continuationSeparator" w:id="0">
    <w:p w14:paraId="4CD957C3" w14:textId="77777777" w:rsidR="00FF3934" w:rsidRDefault="00FF3934" w:rsidP="00AB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3B0D" w14:textId="2863444A" w:rsidR="00AB3BFA" w:rsidRPr="00AB3BFA" w:rsidRDefault="00AB3BFA" w:rsidP="00AB3BFA">
    <w:pPr>
      <w:pStyle w:val="Footer"/>
      <w:jc w:val="center"/>
      <w:rPr>
        <w:rFonts w:ascii="Comic Sans MS" w:hAnsi="Comic Sans MS"/>
        <w:sz w:val="20"/>
        <w:szCs w:val="20"/>
      </w:rPr>
    </w:pPr>
    <w:r w:rsidRPr="00AB3BFA">
      <w:rPr>
        <w:rFonts w:ascii="Comic Sans MS" w:hAnsi="Comic Sans MS"/>
        <w:sz w:val="20"/>
        <w:szCs w:val="20"/>
      </w:rPr>
      <w:t>AP BIO METABOLISM CARD REVIEW ANSWERS- 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06088" w14:textId="77777777" w:rsidR="00FF3934" w:rsidRDefault="00FF3934" w:rsidP="00AB3BFA">
      <w:pPr>
        <w:spacing w:after="0" w:line="240" w:lineRule="auto"/>
      </w:pPr>
      <w:r>
        <w:separator/>
      </w:r>
    </w:p>
  </w:footnote>
  <w:footnote w:type="continuationSeparator" w:id="0">
    <w:p w14:paraId="6926DECE" w14:textId="77777777" w:rsidR="00FF3934" w:rsidRDefault="00FF3934" w:rsidP="00AB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20B"/>
    <w:rsid w:val="00003C4E"/>
    <w:rsid w:val="000D7C55"/>
    <w:rsid w:val="00150A46"/>
    <w:rsid w:val="001614B1"/>
    <w:rsid w:val="00175CF0"/>
    <w:rsid w:val="001B4A74"/>
    <w:rsid w:val="002B5DD3"/>
    <w:rsid w:val="002E5AE4"/>
    <w:rsid w:val="00415642"/>
    <w:rsid w:val="004E42EE"/>
    <w:rsid w:val="00547A5E"/>
    <w:rsid w:val="0058220B"/>
    <w:rsid w:val="00627C57"/>
    <w:rsid w:val="00697E3E"/>
    <w:rsid w:val="0074670A"/>
    <w:rsid w:val="007B502F"/>
    <w:rsid w:val="007D4157"/>
    <w:rsid w:val="00827F59"/>
    <w:rsid w:val="00841923"/>
    <w:rsid w:val="008B3960"/>
    <w:rsid w:val="00900502"/>
    <w:rsid w:val="009048B4"/>
    <w:rsid w:val="009E3D27"/>
    <w:rsid w:val="00A32074"/>
    <w:rsid w:val="00A74938"/>
    <w:rsid w:val="00A93ABF"/>
    <w:rsid w:val="00AB3BFA"/>
    <w:rsid w:val="00AC3919"/>
    <w:rsid w:val="00B14114"/>
    <w:rsid w:val="00B54AB2"/>
    <w:rsid w:val="00B87D73"/>
    <w:rsid w:val="00C809C8"/>
    <w:rsid w:val="00D56852"/>
    <w:rsid w:val="00D75BA8"/>
    <w:rsid w:val="00D87DAD"/>
    <w:rsid w:val="00DD00E1"/>
    <w:rsid w:val="00DF135C"/>
    <w:rsid w:val="00DF5CD8"/>
    <w:rsid w:val="00E23E85"/>
    <w:rsid w:val="00EE7B86"/>
    <w:rsid w:val="00FB72AC"/>
    <w:rsid w:val="00FC64BD"/>
    <w:rsid w:val="00FF3934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08B"/>
  <w15:docId w15:val="{67E7B89F-7384-4F96-8AB3-026190FB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42EE"/>
  </w:style>
  <w:style w:type="paragraph" w:styleId="Header">
    <w:name w:val="header"/>
    <w:basedOn w:val="Normal"/>
    <w:link w:val="HeaderChar"/>
    <w:uiPriority w:val="99"/>
    <w:unhideWhenUsed/>
    <w:rsid w:val="00AB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FA"/>
  </w:style>
  <w:style w:type="paragraph" w:styleId="Footer">
    <w:name w:val="footer"/>
    <w:basedOn w:val="Normal"/>
    <w:link w:val="FooterChar"/>
    <w:uiPriority w:val="99"/>
    <w:unhideWhenUsed/>
    <w:rsid w:val="00AB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2015-02-25T15:52:00Z</cp:lastPrinted>
  <dcterms:created xsi:type="dcterms:W3CDTF">2021-01-17T04:37:00Z</dcterms:created>
  <dcterms:modified xsi:type="dcterms:W3CDTF">2021-01-17T04:38:00Z</dcterms:modified>
</cp:coreProperties>
</file>